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A6" w:rsidRDefault="001158D8" w:rsidP="001158D8">
      <w:pPr>
        <w:jc w:val="both"/>
      </w:pPr>
      <w:r w:rsidRPr="001158D8">
        <w:rPr>
          <w:b/>
        </w:rPr>
        <w:t>L’estetica indiana attraverso le fonti testuali</w:t>
      </w:r>
      <w:r>
        <w:t xml:space="preserve"> – Prof. P.M. Rossi</w:t>
      </w:r>
      <w:r w:rsidR="00013D44">
        <w:t xml:space="preserve"> – anno </w:t>
      </w:r>
      <w:proofErr w:type="spellStart"/>
      <w:proofErr w:type="gramStart"/>
      <w:r w:rsidR="00013D44">
        <w:t>acc</w:t>
      </w:r>
      <w:proofErr w:type="spellEnd"/>
      <w:r w:rsidR="00013D44">
        <w:t>.</w:t>
      </w:r>
      <w:proofErr w:type="gramEnd"/>
      <w:r w:rsidR="00013D44">
        <w:t xml:space="preserve"> 2014-15</w:t>
      </w:r>
    </w:p>
    <w:p w:rsidR="001158D8" w:rsidRDefault="001158D8" w:rsidP="001158D8">
      <w:pPr>
        <w:jc w:val="both"/>
      </w:pPr>
    </w:p>
    <w:p w:rsidR="001158D8" w:rsidRDefault="00C546A6" w:rsidP="001158D8">
      <w:pPr>
        <w:jc w:val="both"/>
      </w:pPr>
      <w:r>
        <w:t xml:space="preserve">Via Santa Sofia – aula delta - orario </w:t>
      </w:r>
      <w:proofErr w:type="gramStart"/>
      <w:r w:rsidRPr="00C546A6">
        <w:rPr>
          <w:b/>
        </w:rPr>
        <w:t>16.30-18.30</w:t>
      </w:r>
      <w:proofErr w:type="gramEnd"/>
    </w:p>
    <w:p w:rsidR="001158D8" w:rsidRDefault="001158D8" w:rsidP="001158D8">
      <w:pPr>
        <w:jc w:val="both"/>
      </w:pPr>
    </w:p>
    <w:p w:rsidR="001158D8" w:rsidRDefault="001158D8" w:rsidP="001158D8">
      <w:pPr>
        <w:jc w:val="both"/>
      </w:pPr>
      <w:r>
        <w:t>Calendario incontri</w:t>
      </w:r>
      <w:r w:rsidR="00884906">
        <w:t xml:space="preserve"> - ovviamente i punti di domanda indicano che non vi è ancora piena conferma del luogo e dell’orario.</w:t>
      </w:r>
    </w:p>
    <w:p w:rsidR="001158D8" w:rsidRDefault="001158D8" w:rsidP="001158D8">
      <w:pPr>
        <w:jc w:val="both"/>
      </w:pPr>
    </w:p>
    <w:p w:rsidR="001158D8" w:rsidRDefault="00C546A6" w:rsidP="001158D8">
      <w:pPr>
        <w:jc w:val="both"/>
      </w:pPr>
      <w:r>
        <w:t xml:space="preserve">1) </w:t>
      </w:r>
      <w:r w:rsidR="001158D8">
        <w:t>Mercoledì 18 febbraio: presentazione – estetica indiana?</w:t>
      </w:r>
    </w:p>
    <w:p w:rsidR="00C546A6" w:rsidRDefault="00C546A6" w:rsidP="001158D8">
      <w:pPr>
        <w:jc w:val="both"/>
      </w:pPr>
      <w:r>
        <w:t xml:space="preserve">2) </w:t>
      </w:r>
      <w:r w:rsidR="001158D8">
        <w:t xml:space="preserve">Mercoledì 25 febbraio: </w:t>
      </w:r>
      <w:r w:rsidR="004F76CE">
        <w:t>filosofia ed estetica in India</w:t>
      </w:r>
    </w:p>
    <w:p w:rsidR="00C546A6" w:rsidRDefault="00C546A6" w:rsidP="001158D8">
      <w:pPr>
        <w:jc w:val="both"/>
      </w:pPr>
      <w:r>
        <w:t xml:space="preserve">3) Mercoledì 04 marzo: </w:t>
      </w:r>
      <w:r w:rsidR="004F76CE">
        <w:t>letterature dell’India. Letteratura ed estetica: k</w:t>
      </w:r>
      <w:r w:rsidR="004F76CE" w:rsidRPr="00C546A6">
        <w:rPr>
          <w:rFonts w:eastAsia="ArialUnicodeMS"/>
          <w:lang w:eastAsia="it-IT"/>
        </w:rPr>
        <w:t>ā</w:t>
      </w:r>
      <w:r w:rsidR="004F76CE">
        <w:t>vya</w:t>
      </w:r>
    </w:p>
    <w:p w:rsidR="00C546A6" w:rsidRDefault="00C546A6" w:rsidP="001158D8">
      <w:pPr>
        <w:jc w:val="both"/>
      </w:pPr>
      <w:r>
        <w:t xml:space="preserve">4) Mercoledì 11 marzo: </w:t>
      </w:r>
      <w:r w:rsidR="00CC3DBE">
        <w:t>Arte ed estetica.</w:t>
      </w:r>
      <w:r w:rsidR="00DE0E82">
        <w:t xml:space="preserve"> -</w:t>
      </w:r>
      <w:r w:rsidR="00CC3DBE">
        <w:t xml:space="preserve"> </w:t>
      </w:r>
      <w:proofErr w:type="gramStart"/>
      <w:r w:rsidR="00DE0E82">
        <w:t>H.</w:t>
      </w:r>
      <w:proofErr w:type="gramEnd"/>
      <w:r w:rsidR="00DE0E82">
        <w:t xml:space="preserve"> </w:t>
      </w:r>
      <w:proofErr w:type="spellStart"/>
      <w:r w:rsidR="00DE0E82">
        <w:t>Zimmer</w:t>
      </w:r>
      <w:proofErr w:type="spellEnd"/>
    </w:p>
    <w:p w:rsidR="00FC7C79" w:rsidRPr="00DE0E82" w:rsidRDefault="00C546A6" w:rsidP="001158D8">
      <w:pPr>
        <w:jc w:val="both"/>
      </w:pPr>
      <w:r>
        <w:t xml:space="preserve">5) Mercoledì 18 marzo: </w:t>
      </w:r>
      <w:r w:rsidR="00DE0E82">
        <w:t xml:space="preserve">Intervento Prof.ssa </w:t>
      </w:r>
      <w:r w:rsidR="00DE0E82" w:rsidRPr="00DE0E82">
        <w:rPr>
          <w:color w:val="000000"/>
          <w:szCs w:val="22"/>
          <w:shd w:val="clear" w:color="auto" w:fill="FFFFFF"/>
        </w:rPr>
        <w:t xml:space="preserve">ISRAEL </w:t>
      </w:r>
      <w:proofErr w:type="spellStart"/>
      <w:r w:rsidR="00DE0E82" w:rsidRPr="00DE0E82">
        <w:rPr>
          <w:color w:val="000000"/>
          <w:szCs w:val="22"/>
          <w:shd w:val="clear" w:color="auto" w:fill="FFFFFF"/>
        </w:rPr>
        <w:t>Hephzibah</w:t>
      </w:r>
      <w:proofErr w:type="spellEnd"/>
      <w:r w:rsidR="00DE0E82" w:rsidRPr="00DE0E82">
        <w:rPr>
          <w:color w:val="000000"/>
          <w:szCs w:val="22"/>
          <w:shd w:val="clear" w:color="auto" w:fill="FFFFFF"/>
        </w:rPr>
        <w:t xml:space="preserve"> sul R</w:t>
      </w:r>
      <w:r w:rsidR="00DE0E82" w:rsidRPr="00DE0E82">
        <w:rPr>
          <w:rFonts w:eastAsia="ArialUnicodeMS"/>
          <w:lang w:eastAsia="it-IT"/>
        </w:rPr>
        <w:t>ā</w:t>
      </w:r>
      <w:r w:rsidR="00DE0E82" w:rsidRPr="00DE0E82">
        <w:rPr>
          <w:color w:val="000000"/>
          <w:szCs w:val="22"/>
          <w:shd w:val="clear" w:color="auto" w:fill="FFFFFF"/>
        </w:rPr>
        <w:t>may</w:t>
      </w:r>
      <w:r w:rsidR="00DE0E82" w:rsidRPr="00DE0E82">
        <w:rPr>
          <w:rFonts w:eastAsia="ArialUnicodeMS"/>
          <w:lang w:eastAsia="it-IT"/>
        </w:rPr>
        <w:t>ā</w:t>
      </w:r>
      <w:r w:rsidR="00DE0E82" w:rsidRPr="00DE0E82">
        <w:rPr>
          <w:color w:val="000000"/>
          <w:szCs w:val="22"/>
          <w:shd w:val="clear" w:color="auto" w:fill="FFFFFF"/>
        </w:rPr>
        <w:t>na</w:t>
      </w:r>
    </w:p>
    <w:p w:rsidR="008F4C3F" w:rsidRDefault="00FC7C79" w:rsidP="001158D8">
      <w:pPr>
        <w:jc w:val="both"/>
      </w:pPr>
      <w:r>
        <w:t xml:space="preserve">6) Mercoledì </w:t>
      </w:r>
      <w:r w:rsidR="008F4C3F">
        <w:t>25 marzo</w:t>
      </w:r>
      <w:r>
        <w:t xml:space="preserve">: </w:t>
      </w:r>
      <w:proofErr w:type="spellStart"/>
      <w:r w:rsidR="008F4C3F">
        <w:t>Lezione-dimostrazione</w:t>
      </w:r>
      <w:proofErr w:type="spellEnd"/>
      <w:r w:rsidR="008F4C3F">
        <w:t xml:space="preserve"> di Lucrezia </w:t>
      </w:r>
      <w:proofErr w:type="spellStart"/>
      <w:r w:rsidR="008F4C3F">
        <w:t>Maniscotti</w:t>
      </w:r>
      <w:proofErr w:type="spellEnd"/>
      <w:r w:rsidR="008F4C3F">
        <w:t xml:space="preserve"> </w:t>
      </w:r>
      <w:r w:rsidR="00326A9F">
        <w:t xml:space="preserve">– Spazio </w:t>
      </w:r>
      <w:proofErr w:type="spellStart"/>
      <w:r w:rsidR="00326A9F">
        <w:t>Sirin</w:t>
      </w:r>
      <w:proofErr w:type="spellEnd"/>
      <w:r w:rsidR="00326A9F">
        <w:t xml:space="preserve"> – Via V. Vela 15 (Piola) – dalle ore 16.00</w:t>
      </w:r>
      <w:proofErr w:type="gramStart"/>
      <w:r w:rsidR="00884906">
        <w:t xml:space="preserve">  </w:t>
      </w:r>
      <w:proofErr w:type="gramEnd"/>
      <w:r w:rsidR="00884906">
        <w:t>(???)</w:t>
      </w:r>
    </w:p>
    <w:p w:rsidR="00FC7C79" w:rsidRDefault="00FC7C79" w:rsidP="001158D8">
      <w:pPr>
        <w:jc w:val="both"/>
      </w:pPr>
      <w:r>
        <w:t xml:space="preserve">7) Mercoledì </w:t>
      </w:r>
      <w:r w:rsidR="008F4C3F">
        <w:t>1 aprile</w:t>
      </w:r>
      <w:r>
        <w:t xml:space="preserve">: </w:t>
      </w:r>
      <w:r w:rsidR="00884906">
        <w:t>Dott.ssa Congedo,</w:t>
      </w:r>
      <w:r w:rsidR="004F76CE">
        <w:t xml:space="preserve"> </w:t>
      </w:r>
      <w:proofErr w:type="spellStart"/>
      <w:proofErr w:type="gramStart"/>
      <w:r w:rsidR="004F76CE">
        <w:t>A.K.</w:t>
      </w:r>
      <w:proofErr w:type="spellEnd"/>
      <w:proofErr w:type="gramEnd"/>
      <w:r w:rsidR="004F76CE">
        <w:t xml:space="preserve"> </w:t>
      </w:r>
      <w:proofErr w:type="spellStart"/>
      <w:r w:rsidR="004F76CE">
        <w:t>Coomaraswamy</w:t>
      </w:r>
      <w:proofErr w:type="spellEnd"/>
      <w:r w:rsidR="00884906">
        <w:t xml:space="preserve"> (??)</w:t>
      </w:r>
    </w:p>
    <w:p w:rsidR="004F76CE" w:rsidRDefault="00FC7C79" w:rsidP="001158D8">
      <w:pPr>
        <w:jc w:val="both"/>
      </w:pPr>
      <w:r>
        <w:t xml:space="preserve">8) Mercoledì 15 aprile: </w:t>
      </w:r>
      <w:r w:rsidR="00326A9F">
        <w:t xml:space="preserve">visita Museo delle Culture / Museo </w:t>
      </w:r>
      <w:proofErr w:type="spellStart"/>
      <w:r w:rsidR="00326A9F">
        <w:t>Archeologico-arte</w:t>
      </w:r>
      <w:proofErr w:type="spellEnd"/>
      <w:r w:rsidR="00326A9F">
        <w:t xml:space="preserve"> del </w:t>
      </w:r>
      <w:proofErr w:type="spellStart"/>
      <w:r w:rsidR="00326A9F">
        <w:t>Gandhara</w:t>
      </w:r>
      <w:proofErr w:type="spellEnd"/>
      <w:proofErr w:type="gramStart"/>
      <w:r w:rsidR="00326A9F">
        <w:t>???</w:t>
      </w:r>
      <w:proofErr w:type="gramEnd"/>
      <w:r w:rsidR="00326A9F">
        <w:t xml:space="preserve"> – dalle ore ???</w:t>
      </w:r>
    </w:p>
    <w:p w:rsidR="00FC7C79" w:rsidRDefault="00FC7C79" w:rsidP="001158D8">
      <w:pPr>
        <w:jc w:val="both"/>
      </w:pPr>
      <w:r>
        <w:t>9) Mercoledì 29 aprile: relazione studenti</w:t>
      </w:r>
    </w:p>
    <w:p w:rsidR="004F76CE" w:rsidRDefault="00FC7C79" w:rsidP="001158D8">
      <w:pPr>
        <w:jc w:val="both"/>
      </w:pPr>
      <w:r>
        <w:t>10) Mercoledì 6 maggio: relazione studenti</w:t>
      </w:r>
    </w:p>
    <w:p w:rsidR="00FC7C79" w:rsidRDefault="00326A9F" w:rsidP="001158D8">
      <w:pPr>
        <w:jc w:val="both"/>
      </w:pPr>
      <w:r>
        <w:t>11) Mercoledì 13 maggio</w:t>
      </w:r>
      <w:r w:rsidR="004F76CE">
        <w:t>: relazione studenti</w:t>
      </w:r>
    </w:p>
    <w:p w:rsidR="00FC7C79" w:rsidRDefault="00FC7C79" w:rsidP="001158D8">
      <w:pPr>
        <w:jc w:val="both"/>
      </w:pPr>
    </w:p>
    <w:p w:rsidR="00FC7C79" w:rsidRDefault="00FC7C79" w:rsidP="00FC7C79">
      <w:pPr>
        <w:rPr>
          <w:rStyle w:val="producttext"/>
        </w:rPr>
      </w:pPr>
    </w:p>
    <w:p w:rsidR="00FC7C79" w:rsidRDefault="00FC7C79" w:rsidP="00FC7C79">
      <w:pPr>
        <w:rPr>
          <w:rStyle w:val="producttext"/>
        </w:rPr>
      </w:pPr>
      <w:r>
        <w:rPr>
          <w:rStyle w:val="producttext"/>
          <w:b/>
        </w:rPr>
        <w:t xml:space="preserve">1) </w:t>
      </w:r>
      <w:proofErr w:type="spellStart"/>
      <w:r>
        <w:rPr>
          <w:rStyle w:val="producttext"/>
          <w:b/>
        </w:rPr>
        <w:t>Kalidasa</w:t>
      </w:r>
      <w:proofErr w:type="spellEnd"/>
      <w:r>
        <w:rPr>
          <w:rStyle w:val="producttext"/>
          <w:b/>
        </w:rPr>
        <w:t xml:space="preserve">, </w:t>
      </w:r>
      <w:r w:rsidRPr="00FC7C79">
        <w:rPr>
          <w:rStyle w:val="producttext"/>
          <w:b/>
          <w:i/>
        </w:rPr>
        <w:t>Nuvolo messaggero</w:t>
      </w:r>
      <w:r>
        <w:rPr>
          <w:rStyle w:val="producttext"/>
          <w:b/>
        </w:rPr>
        <w:t xml:space="preserve">, in </w:t>
      </w:r>
      <w:r w:rsidRPr="00231682">
        <w:rPr>
          <w:rStyle w:val="producttext"/>
          <w:i/>
        </w:rPr>
        <w:t>Poesia d'amore indiana. Nuvolo messaggero, Centuria d'amore, Le stanze dell'amor furtive</w:t>
      </w:r>
      <w:r w:rsidRPr="00231682">
        <w:rPr>
          <w:rStyle w:val="producttext"/>
        </w:rPr>
        <w:t xml:space="preserve">, a cura di G. </w:t>
      </w:r>
      <w:r>
        <w:rPr>
          <w:rStyle w:val="producttext"/>
        </w:rPr>
        <w:t>Boccali, Marsilio</w:t>
      </w:r>
      <w:proofErr w:type="gramStart"/>
      <w:r>
        <w:rPr>
          <w:rStyle w:val="producttext"/>
          <w:b/>
        </w:rPr>
        <w:t xml:space="preserve"> :</w:t>
      </w:r>
      <w:proofErr w:type="gramEnd"/>
      <w:r>
        <w:rPr>
          <w:rStyle w:val="producttext"/>
          <w:b/>
        </w:rPr>
        <w:t xml:space="preserve"> data</w:t>
      </w:r>
    </w:p>
    <w:p w:rsidR="00FC7C79" w:rsidRPr="00824E52" w:rsidRDefault="00FC7C79" w:rsidP="00FC7C79">
      <w:pPr>
        <w:rPr>
          <w:rStyle w:val="producttext"/>
        </w:rPr>
      </w:pPr>
      <w:r>
        <w:rPr>
          <w:rStyle w:val="producttext"/>
          <w:b/>
        </w:rPr>
        <w:t>Nomi</w:t>
      </w:r>
    </w:p>
    <w:p w:rsidR="00FC7C79" w:rsidRDefault="00FC7C79" w:rsidP="006D5226">
      <w:pPr>
        <w:jc w:val="both"/>
        <w:rPr>
          <w:rStyle w:val="producttext"/>
        </w:rPr>
      </w:pPr>
      <w:r>
        <w:rPr>
          <w:rStyle w:val="producttext"/>
          <w:b/>
        </w:rPr>
        <w:t xml:space="preserve">2) </w:t>
      </w:r>
      <w:proofErr w:type="spellStart"/>
      <w:r>
        <w:rPr>
          <w:rStyle w:val="producttext"/>
          <w:b/>
        </w:rPr>
        <w:t>Amaruka</w:t>
      </w:r>
      <w:proofErr w:type="spellEnd"/>
      <w:r>
        <w:rPr>
          <w:rStyle w:val="producttext"/>
          <w:b/>
        </w:rPr>
        <w:t xml:space="preserve">, </w:t>
      </w:r>
      <w:r w:rsidRPr="00824E52">
        <w:rPr>
          <w:rStyle w:val="producttext"/>
          <w:b/>
        </w:rPr>
        <w:t>Centuria d’amore</w:t>
      </w:r>
      <w:r>
        <w:rPr>
          <w:rStyle w:val="producttext"/>
          <w:b/>
        </w:rPr>
        <w:t xml:space="preserve">, in </w:t>
      </w:r>
      <w:r w:rsidRPr="00231682">
        <w:rPr>
          <w:rStyle w:val="producttext"/>
          <w:i/>
        </w:rPr>
        <w:t>Poesia d'</w:t>
      </w:r>
      <w:proofErr w:type="gramStart"/>
      <w:r w:rsidRPr="00231682">
        <w:rPr>
          <w:rStyle w:val="producttext"/>
          <w:i/>
        </w:rPr>
        <w:t>amore</w:t>
      </w:r>
      <w:proofErr w:type="gramEnd"/>
      <w:r w:rsidRPr="00231682">
        <w:rPr>
          <w:rStyle w:val="producttext"/>
          <w:i/>
        </w:rPr>
        <w:t xml:space="preserve"> indiana. Nuvolo messaggero, Centuria d'amore, Le stanze dell'amor furtive</w:t>
      </w:r>
      <w:r w:rsidRPr="00231682">
        <w:rPr>
          <w:rStyle w:val="producttext"/>
        </w:rPr>
        <w:t xml:space="preserve">, a cura di G. </w:t>
      </w:r>
      <w:r>
        <w:rPr>
          <w:rStyle w:val="producttext"/>
        </w:rPr>
        <w:t>Boccali, Marsilio</w:t>
      </w:r>
      <w:proofErr w:type="gramStart"/>
      <w:r>
        <w:rPr>
          <w:rStyle w:val="producttext"/>
          <w:b/>
        </w:rPr>
        <w:t xml:space="preserve"> :</w:t>
      </w:r>
      <w:proofErr w:type="gramEnd"/>
      <w:r>
        <w:rPr>
          <w:rStyle w:val="producttext"/>
          <w:b/>
        </w:rPr>
        <w:t xml:space="preserve"> data </w:t>
      </w:r>
    </w:p>
    <w:p w:rsidR="00FC7C79" w:rsidRDefault="00FC7C79" w:rsidP="006D5226">
      <w:pPr>
        <w:jc w:val="both"/>
        <w:rPr>
          <w:rStyle w:val="producttext"/>
        </w:rPr>
      </w:pPr>
      <w:r>
        <w:rPr>
          <w:rStyle w:val="producttext"/>
          <w:b/>
        </w:rPr>
        <w:t>Nomi</w:t>
      </w:r>
    </w:p>
    <w:p w:rsidR="00FC7C79" w:rsidRDefault="00FC7C79" w:rsidP="006D5226">
      <w:pPr>
        <w:jc w:val="both"/>
        <w:rPr>
          <w:rStyle w:val="producttext"/>
        </w:rPr>
      </w:pPr>
      <w:r>
        <w:rPr>
          <w:rStyle w:val="producttext"/>
          <w:b/>
        </w:rPr>
        <w:t xml:space="preserve">3) </w:t>
      </w:r>
      <w:r w:rsidRPr="00824E52">
        <w:rPr>
          <w:rStyle w:val="producttext"/>
          <w:b/>
          <w:i/>
        </w:rPr>
        <w:t>Tesori della poesia Indiana</w:t>
      </w:r>
      <w:r w:rsidRPr="00824E52">
        <w:rPr>
          <w:rStyle w:val="producttext"/>
          <w:b/>
        </w:rPr>
        <w:t>, a cura di G. Boccali, TEA.</w:t>
      </w:r>
      <w:proofErr w:type="gramStart"/>
      <w:r w:rsidRPr="00824E52">
        <w:rPr>
          <w:rStyle w:val="producttext"/>
          <w:b/>
        </w:rPr>
        <w:t>/</w:t>
      </w:r>
      <w:proofErr w:type="gramEnd"/>
      <w:r w:rsidRPr="00824E52">
        <w:rPr>
          <w:rStyle w:val="producttext"/>
          <w:b/>
          <w:i/>
        </w:rPr>
        <w:t>Poesia indiana classica</w:t>
      </w:r>
      <w:r w:rsidRPr="00824E52">
        <w:rPr>
          <w:rStyle w:val="producttext"/>
          <w:b/>
        </w:rPr>
        <w:t>,</w:t>
      </w:r>
      <w:r>
        <w:rPr>
          <w:rStyle w:val="producttext"/>
          <w:b/>
        </w:rPr>
        <w:t xml:space="preserve"> a cura di G. Boccali, Marsilio: data </w:t>
      </w:r>
    </w:p>
    <w:p w:rsidR="00FC7C79" w:rsidRDefault="00FC7C79" w:rsidP="006D5226">
      <w:pPr>
        <w:jc w:val="both"/>
        <w:rPr>
          <w:rStyle w:val="producttext"/>
        </w:rPr>
      </w:pPr>
      <w:r>
        <w:rPr>
          <w:rStyle w:val="producttext"/>
          <w:b/>
        </w:rPr>
        <w:t>Nomi</w:t>
      </w:r>
    </w:p>
    <w:p w:rsidR="00FC7C79" w:rsidRDefault="00FC7C79" w:rsidP="006D5226">
      <w:pPr>
        <w:jc w:val="both"/>
        <w:rPr>
          <w:rStyle w:val="producttext"/>
        </w:rPr>
      </w:pPr>
      <w:r>
        <w:rPr>
          <w:rStyle w:val="producttext"/>
          <w:b/>
        </w:rPr>
        <w:t xml:space="preserve">4) </w:t>
      </w:r>
      <w:proofErr w:type="spellStart"/>
      <w:r w:rsidRPr="00824E52">
        <w:rPr>
          <w:rStyle w:val="producttext"/>
          <w:b/>
        </w:rPr>
        <w:t>Asvaghosa</w:t>
      </w:r>
      <w:proofErr w:type="spellEnd"/>
      <w:r w:rsidRPr="00824E52">
        <w:rPr>
          <w:rStyle w:val="producttext"/>
          <w:b/>
        </w:rPr>
        <w:t xml:space="preserve">, </w:t>
      </w:r>
      <w:r w:rsidRPr="00824E52">
        <w:rPr>
          <w:rStyle w:val="producttext"/>
          <w:b/>
          <w:i/>
        </w:rPr>
        <w:t>Le gesta del Buddha</w:t>
      </w:r>
      <w:r>
        <w:rPr>
          <w:rStyle w:val="producttext"/>
          <w:b/>
        </w:rPr>
        <w:t>, Adelphi: data</w:t>
      </w:r>
    </w:p>
    <w:p w:rsidR="00FC7C79" w:rsidRDefault="00FC7C79" w:rsidP="006D5226">
      <w:pPr>
        <w:jc w:val="both"/>
        <w:rPr>
          <w:rStyle w:val="producttext"/>
        </w:rPr>
      </w:pPr>
      <w:r>
        <w:rPr>
          <w:rStyle w:val="producttext"/>
        </w:rPr>
        <w:t xml:space="preserve">Nomi </w:t>
      </w:r>
    </w:p>
    <w:p w:rsidR="00604E86" w:rsidRDefault="00FC7C79" w:rsidP="006D5226">
      <w:pPr>
        <w:jc w:val="both"/>
        <w:rPr>
          <w:rStyle w:val="producttext"/>
        </w:rPr>
      </w:pPr>
      <w:r>
        <w:rPr>
          <w:rStyle w:val="producttext"/>
          <w:b/>
        </w:rPr>
        <w:t xml:space="preserve">5) </w:t>
      </w:r>
      <w:proofErr w:type="spellStart"/>
      <w:r w:rsidR="00604E86" w:rsidRPr="00824E52">
        <w:rPr>
          <w:rStyle w:val="producttext"/>
          <w:b/>
        </w:rPr>
        <w:t>Asvaghosa</w:t>
      </w:r>
      <w:proofErr w:type="spellEnd"/>
      <w:r w:rsidR="00604E86" w:rsidRPr="00824E52">
        <w:rPr>
          <w:rStyle w:val="producttext"/>
          <w:b/>
        </w:rPr>
        <w:t xml:space="preserve">, </w:t>
      </w:r>
      <w:proofErr w:type="spellStart"/>
      <w:r w:rsidR="00604E86" w:rsidRPr="00824E52">
        <w:rPr>
          <w:rStyle w:val="producttext"/>
          <w:b/>
          <w:i/>
        </w:rPr>
        <w:t>Nanda</w:t>
      </w:r>
      <w:proofErr w:type="spellEnd"/>
      <w:r w:rsidR="00604E86" w:rsidRPr="00824E52">
        <w:rPr>
          <w:rStyle w:val="producttext"/>
          <w:b/>
          <w:i/>
        </w:rPr>
        <w:t xml:space="preserve"> il bello</w:t>
      </w:r>
      <w:r w:rsidR="00604E86" w:rsidRPr="00824E52">
        <w:rPr>
          <w:rStyle w:val="producttext"/>
          <w:b/>
        </w:rPr>
        <w:t>, Adelphi</w:t>
      </w:r>
      <w:r w:rsidR="00604E86">
        <w:rPr>
          <w:rStyle w:val="producttext"/>
          <w:b/>
        </w:rPr>
        <w:t>: data</w:t>
      </w:r>
    </w:p>
    <w:p w:rsidR="00604E86" w:rsidRPr="00604E86" w:rsidRDefault="00604E86" w:rsidP="006D5226">
      <w:pPr>
        <w:jc w:val="both"/>
        <w:rPr>
          <w:rStyle w:val="producttext"/>
        </w:rPr>
      </w:pPr>
      <w:r>
        <w:rPr>
          <w:rStyle w:val="producttext"/>
        </w:rPr>
        <w:t>Nomi</w:t>
      </w:r>
    </w:p>
    <w:p w:rsidR="00604E86" w:rsidRDefault="00FC7C79" w:rsidP="006D5226">
      <w:pPr>
        <w:jc w:val="both"/>
        <w:rPr>
          <w:rStyle w:val="producttext"/>
        </w:rPr>
      </w:pPr>
      <w:r>
        <w:rPr>
          <w:rStyle w:val="producttext"/>
          <w:b/>
        </w:rPr>
        <w:t xml:space="preserve">6) </w:t>
      </w:r>
      <w:proofErr w:type="spellStart"/>
      <w:proofErr w:type="gramStart"/>
      <w:r w:rsidR="00604E86" w:rsidRPr="00824E52">
        <w:rPr>
          <w:rStyle w:val="producttext"/>
          <w:b/>
        </w:rPr>
        <w:t>Jayadeva</w:t>
      </w:r>
      <w:proofErr w:type="spellEnd"/>
      <w:r w:rsidR="00604E86" w:rsidRPr="00824E52">
        <w:rPr>
          <w:rStyle w:val="producttext"/>
          <w:b/>
        </w:rPr>
        <w:t>,</w:t>
      </w:r>
      <w:proofErr w:type="gramEnd"/>
      <w:r w:rsidR="00604E86" w:rsidRPr="00824E52">
        <w:rPr>
          <w:rStyle w:val="producttext"/>
          <w:b/>
        </w:rPr>
        <w:t xml:space="preserve"> </w:t>
      </w:r>
      <w:proofErr w:type="spellStart"/>
      <w:r w:rsidR="00604E86" w:rsidRPr="00824E52">
        <w:rPr>
          <w:rStyle w:val="producttext"/>
          <w:b/>
          <w:i/>
        </w:rPr>
        <w:t>Gitagovinda</w:t>
      </w:r>
      <w:proofErr w:type="spellEnd"/>
      <w:r w:rsidR="00604E86">
        <w:rPr>
          <w:rStyle w:val="producttext"/>
          <w:b/>
        </w:rPr>
        <w:t xml:space="preserve">, Adelphi: data </w:t>
      </w:r>
    </w:p>
    <w:p w:rsidR="00604E86" w:rsidRPr="00D63C5F" w:rsidRDefault="00604E86" w:rsidP="006D5226">
      <w:pPr>
        <w:jc w:val="both"/>
        <w:rPr>
          <w:rStyle w:val="producttext"/>
        </w:rPr>
      </w:pPr>
      <w:r>
        <w:rPr>
          <w:rStyle w:val="producttext"/>
          <w:b/>
        </w:rPr>
        <w:t>Nomi</w:t>
      </w:r>
    </w:p>
    <w:p w:rsidR="00604E86" w:rsidRDefault="00FC7C79" w:rsidP="006D5226">
      <w:pPr>
        <w:jc w:val="both"/>
        <w:rPr>
          <w:rStyle w:val="producttext"/>
        </w:rPr>
      </w:pPr>
      <w:r>
        <w:rPr>
          <w:rStyle w:val="producttext"/>
          <w:b/>
        </w:rPr>
        <w:t xml:space="preserve">7) </w:t>
      </w:r>
      <w:proofErr w:type="spellStart"/>
      <w:r w:rsidR="00604E86">
        <w:rPr>
          <w:rStyle w:val="producttext"/>
          <w:b/>
        </w:rPr>
        <w:t>Bilhana</w:t>
      </w:r>
      <w:proofErr w:type="spellEnd"/>
      <w:r w:rsidR="00604E86">
        <w:rPr>
          <w:rStyle w:val="producttext"/>
          <w:b/>
        </w:rPr>
        <w:t xml:space="preserve">, </w:t>
      </w:r>
      <w:r w:rsidR="00604E86" w:rsidRPr="00824E52">
        <w:rPr>
          <w:rStyle w:val="producttext"/>
          <w:b/>
        </w:rPr>
        <w:t>Stanze dell’amor furtivo</w:t>
      </w:r>
      <w:r w:rsidR="00604E86">
        <w:rPr>
          <w:rStyle w:val="producttext"/>
          <w:b/>
        </w:rPr>
        <w:t xml:space="preserve">, in </w:t>
      </w:r>
      <w:r w:rsidR="00604E86" w:rsidRPr="00231682">
        <w:rPr>
          <w:rStyle w:val="producttext"/>
          <w:i/>
        </w:rPr>
        <w:t>Poesia d'amore indiana. Nuvolo messaggero, Centuria d'amore, Le stanze dell'amor furtive</w:t>
      </w:r>
      <w:r w:rsidR="00604E86" w:rsidRPr="00231682">
        <w:rPr>
          <w:rStyle w:val="producttext"/>
        </w:rPr>
        <w:t xml:space="preserve">, a cura di G. </w:t>
      </w:r>
      <w:r w:rsidR="00604E86">
        <w:rPr>
          <w:rStyle w:val="producttext"/>
        </w:rPr>
        <w:t>Boccali, Marsilio</w:t>
      </w:r>
      <w:proofErr w:type="gramStart"/>
      <w:r w:rsidR="00604E86">
        <w:rPr>
          <w:rStyle w:val="producttext"/>
          <w:b/>
        </w:rPr>
        <w:t xml:space="preserve"> :</w:t>
      </w:r>
      <w:proofErr w:type="gramEnd"/>
      <w:r w:rsidR="00604E86">
        <w:rPr>
          <w:rStyle w:val="producttext"/>
          <w:b/>
        </w:rPr>
        <w:t xml:space="preserve"> data</w:t>
      </w:r>
    </w:p>
    <w:p w:rsidR="00604E86" w:rsidRDefault="00604E86" w:rsidP="006D5226">
      <w:pPr>
        <w:jc w:val="both"/>
        <w:rPr>
          <w:rStyle w:val="producttext"/>
        </w:rPr>
      </w:pPr>
      <w:r>
        <w:rPr>
          <w:rStyle w:val="producttext"/>
        </w:rPr>
        <w:t>Nomi</w:t>
      </w:r>
    </w:p>
    <w:p w:rsidR="00FC7C79" w:rsidRPr="00604E86" w:rsidRDefault="00FC7C79" w:rsidP="006D5226">
      <w:pPr>
        <w:jc w:val="both"/>
        <w:rPr>
          <w:rStyle w:val="producttext"/>
        </w:rPr>
      </w:pPr>
      <w:r>
        <w:rPr>
          <w:rStyle w:val="producttext"/>
          <w:b/>
        </w:rPr>
        <w:t xml:space="preserve">8) </w:t>
      </w:r>
      <w:proofErr w:type="spellStart"/>
      <w:r w:rsidR="00604E86" w:rsidRPr="00824E52">
        <w:rPr>
          <w:rStyle w:val="producttext"/>
          <w:b/>
        </w:rPr>
        <w:t>Kalidasa</w:t>
      </w:r>
      <w:proofErr w:type="spellEnd"/>
      <w:r w:rsidR="00604E86" w:rsidRPr="00824E52">
        <w:rPr>
          <w:rStyle w:val="producttext"/>
          <w:b/>
        </w:rPr>
        <w:t xml:space="preserve">, </w:t>
      </w:r>
      <w:r w:rsidR="00604E86" w:rsidRPr="00824E52">
        <w:rPr>
          <w:rStyle w:val="producttext"/>
          <w:b/>
          <w:i/>
        </w:rPr>
        <w:t xml:space="preserve">Il riconoscimento di </w:t>
      </w:r>
      <w:proofErr w:type="spellStart"/>
      <w:r w:rsidR="00604E86" w:rsidRPr="00824E52">
        <w:rPr>
          <w:rStyle w:val="producttext"/>
          <w:b/>
          <w:i/>
        </w:rPr>
        <w:t>Sakuntala</w:t>
      </w:r>
      <w:proofErr w:type="spellEnd"/>
      <w:r w:rsidR="00604E86">
        <w:rPr>
          <w:rStyle w:val="producttext"/>
          <w:b/>
        </w:rPr>
        <w:t>, Adelphi: data</w:t>
      </w:r>
    </w:p>
    <w:p w:rsidR="00FC7C79" w:rsidRDefault="00FC7C79" w:rsidP="006D5226">
      <w:pPr>
        <w:jc w:val="both"/>
        <w:rPr>
          <w:rStyle w:val="producttext"/>
        </w:rPr>
      </w:pPr>
      <w:r>
        <w:rPr>
          <w:rStyle w:val="producttext"/>
          <w:b/>
        </w:rPr>
        <w:t>Nomi</w:t>
      </w:r>
    </w:p>
    <w:p w:rsidR="00FC7C79" w:rsidRDefault="00FC7C79" w:rsidP="006D5226">
      <w:pPr>
        <w:jc w:val="both"/>
        <w:rPr>
          <w:rStyle w:val="producttext"/>
        </w:rPr>
      </w:pPr>
      <w:r>
        <w:rPr>
          <w:rStyle w:val="producttext"/>
          <w:b/>
        </w:rPr>
        <w:t xml:space="preserve">9) </w:t>
      </w:r>
      <w:proofErr w:type="spellStart"/>
      <w:r>
        <w:rPr>
          <w:rStyle w:val="producttext"/>
          <w:b/>
        </w:rPr>
        <w:t>Aryasura</w:t>
      </w:r>
      <w:proofErr w:type="spellEnd"/>
      <w:r>
        <w:rPr>
          <w:rStyle w:val="producttext"/>
          <w:b/>
        </w:rPr>
        <w:t xml:space="preserve">, </w:t>
      </w:r>
      <w:proofErr w:type="spellStart"/>
      <w:r w:rsidRPr="00D63C5F">
        <w:rPr>
          <w:rStyle w:val="producttext"/>
          <w:b/>
          <w:i/>
        </w:rPr>
        <w:t>Jatakamala</w:t>
      </w:r>
      <w:r>
        <w:rPr>
          <w:rStyle w:val="producttext"/>
          <w:b/>
          <w:i/>
        </w:rPr>
        <w:t>-Ghirlanda</w:t>
      </w:r>
      <w:proofErr w:type="spellEnd"/>
      <w:r>
        <w:rPr>
          <w:rStyle w:val="producttext"/>
          <w:b/>
          <w:i/>
        </w:rPr>
        <w:t xml:space="preserve"> delle nascite</w:t>
      </w:r>
      <w:r>
        <w:rPr>
          <w:rStyle w:val="producttext"/>
          <w:b/>
        </w:rPr>
        <w:t xml:space="preserve">, a cura di </w:t>
      </w:r>
      <w:proofErr w:type="spellStart"/>
      <w:proofErr w:type="gramStart"/>
      <w:r>
        <w:rPr>
          <w:rStyle w:val="producttext"/>
          <w:b/>
        </w:rPr>
        <w:t>R.Gnoli</w:t>
      </w:r>
      <w:proofErr w:type="spellEnd"/>
      <w:proofErr w:type="gramEnd"/>
      <w:r>
        <w:rPr>
          <w:rStyle w:val="producttext"/>
          <w:b/>
        </w:rPr>
        <w:t>, BUR: data</w:t>
      </w:r>
    </w:p>
    <w:p w:rsidR="00FC7C79" w:rsidRDefault="00FC7C79" w:rsidP="006D5226">
      <w:pPr>
        <w:jc w:val="both"/>
        <w:rPr>
          <w:rStyle w:val="producttext"/>
        </w:rPr>
      </w:pPr>
      <w:r>
        <w:rPr>
          <w:rStyle w:val="producttext"/>
          <w:b/>
        </w:rPr>
        <w:t>Nomi</w:t>
      </w:r>
    </w:p>
    <w:p w:rsidR="006D5226" w:rsidRPr="006D5226" w:rsidRDefault="00FC7C79" w:rsidP="006D5226">
      <w:pPr>
        <w:jc w:val="both"/>
        <w:rPr>
          <w:rStyle w:val="producttext"/>
        </w:rPr>
      </w:pPr>
      <w:r>
        <w:rPr>
          <w:rStyle w:val="producttext"/>
          <w:b/>
        </w:rPr>
        <w:t xml:space="preserve">10) </w:t>
      </w:r>
      <w:proofErr w:type="spellStart"/>
      <w:r w:rsidR="00326A9F">
        <w:rPr>
          <w:rStyle w:val="producttext"/>
          <w:b/>
        </w:rPr>
        <w:t>Dandin</w:t>
      </w:r>
      <w:proofErr w:type="spellEnd"/>
      <w:r>
        <w:rPr>
          <w:rStyle w:val="producttext"/>
          <w:b/>
        </w:rPr>
        <w:t xml:space="preserve">, </w:t>
      </w:r>
      <w:proofErr w:type="spellStart"/>
      <w:r w:rsidR="00326A9F">
        <w:rPr>
          <w:rStyle w:val="producttext"/>
          <w:b/>
          <w:i/>
        </w:rPr>
        <w:t>Dasakumaracarita</w:t>
      </w:r>
      <w:proofErr w:type="spellEnd"/>
      <w:r>
        <w:rPr>
          <w:rStyle w:val="producttext"/>
          <w:b/>
        </w:rPr>
        <w:t xml:space="preserve">, </w:t>
      </w:r>
      <w:r w:rsidR="00326A9F">
        <w:rPr>
          <w:rStyle w:val="producttext"/>
          <w:i/>
        </w:rPr>
        <w:t xml:space="preserve">I dieci principi, </w:t>
      </w:r>
      <w:proofErr w:type="spellStart"/>
      <w:r w:rsidR="00326A9F">
        <w:rPr>
          <w:rStyle w:val="producttext"/>
        </w:rPr>
        <w:t>Paideia-Brescia</w:t>
      </w:r>
      <w:proofErr w:type="spellEnd"/>
      <w:r w:rsidRPr="006D5226">
        <w:rPr>
          <w:rStyle w:val="producttext"/>
        </w:rPr>
        <w:t xml:space="preserve">: </w:t>
      </w:r>
      <w:r w:rsidRPr="006D5226">
        <w:rPr>
          <w:rStyle w:val="producttext"/>
          <w:b/>
        </w:rPr>
        <w:t>data</w:t>
      </w:r>
    </w:p>
    <w:p w:rsidR="00FC7C79" w:rsidRPr="00D97C4F" w:rsidRDefault="006D5226" w:rsidP="006D5226">
      <w:pPr>
        <w:jc w:val="both"/>
      </w:pPr>
      <w:r>
        <w:rPr>
          <w:rStyle w:val="producttext"/>
          <w:b/>
        </w:rPr>
        <w:t>Nomi</w:t>
      </w:r>
    </w:p>
    <w:p w:rsidR="001158D8" w:rsidRDefault="001158D8" w:rsidP="001158D8">
      <w:pPr>
        <w:jc w:val="both"/>
      </w:pPr>
    </w:p>
    <w:p w:rsidR="001158D8" w:rsidRDefault="001158D8" w:rsidP="001158D8">
      <w:pPr>
        <w:jc w:val="both"/>
      </w:pPr>
      <w:r>
        <w:t xml:space="preserve"> </w:t>
      </w:r>
    </w:p>
    <w:sectPr w:rsidR="001158D8" w:rsidSect="001158D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UnicodeMS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58D8"/>
    <w:rsid w:val="00013D44"/>
    <w:rsid w:val="001158D8"/>
    <w:rsid w:val="001D6163"/>
    <w:rsid w:val="001E065E"/>
    <w:rsid w:val="002117EF"/>
    <w:rsid w:val="00326A9F"/>
    <w:rsid w:val="003419A1"/>
    <w:rsid w:val="003B4607"/>
    <w:rsid w:val="004F76CE"/>
    <w:rsid w:val="00604E86"/>
    <w:rsid w:val="006D5226"/>
    <w:rsid w:val="00884906"/>
    <w:rsid w:val="008F4C3F"/>
    <w:rsid w:val="00C546A6"/>
    <w:rsid w:val="00CC3DBE"/>
    <w:rsid w:val="00CF1B27"/>
    <w:rsid w:val="00DE0E82"/>
    <w:rsid w:val="00F32E5A"/>
    <w:rsid w:val="00FC7C7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34F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producttext">
    <w:name w:val="product_text"/>
    <w:basedOn w:val="Caratterepredefinitoparagrafo"/>
    <w:rsid w:val="00FC7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288</Words>
  <Characters>1642</Characters>
  <Application>Microsoft Macintosh Word</Application>
  <DocSecurity>0</DocSecurity>
  <Lines>13</Lines>
  <Paragraphs>3</Paragraphs>
  <ScaleCrop>false</ScaleCrop>
  <Company>Paola Rossi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Apple</cp:lastModifiedBy>
  <cp:revision>12</cp:revision>
  <dcterms:created xsi:type="dcterms:W3CDTF">2015-02-14T16:09:00Z</dcterms:created>
  <dcterms:modified xsi:type="dcterms:W3CDTF">2015-02-25T09:08:00Z</dcterms:modified>
</cp:coreProperties>
</file>